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E4" w:rsidRDefault="00D47AE4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159385</wp:posOffset>
            </wp:positionV>
            <wp:extent cx="933450" cy="693420"/>
            <wp:effectExtent l="19050" t="0" r="0" b="0"/>
            <wp:wrapNone/>
            <wp:docPr id="2" name="Image 2" descr="logo_lycee_des_metiers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ycee_des_metiers_de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AE4">
        <w:rPr>
          <w:noProof/>
          <w:lang w:eastAsia="fr-FR"/>
        </w:rPr>
        <w:drawing>
          <wp:inline distT="0" distB="0" distL="0" distR="0">
            <wp:extent cx="613410" cy="762431"/>
            <wp:effectExtent l="19050" t="0" r="0" b="0"/>
            <wp:docPr id="3" name="Image 0" descr="logolycé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ycée_cmjn.ep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97" cy="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E4" w:rsidRPr="00464BBE" w:rsidRDefault="00D47AE4" w:rsidP="0097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 w:rsidRPr="00464BBE">
        <w:rPr>
          <w:b/>
        </w:rPr>
        <w:t xml:space="preserve">Compte Rendu du CESC </w:t>
      </w:r>
    </w:p>
    <w:p w:rsidR="00D47AE4" w:rsidRPr="00464BBE" w:rsidRDefault="00D47AE4" w:rsidP="0097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 w:rsidRPr="00464BBE">
        <w:rPr>
          <w:b/>
        </w:rPr>
        <w:t>Réunion de pilotage du 13 octobre 2016</w:t>
      </w:r>
    </w:p>
    <w:p w:rsidR="008C4BC3" w:rsidRDefault="00D47AE4" w:rsidP="008C4BC3">
      <w:pPr>
        <w:spacing w:line="240" w:lineRule="auto"/>
      </w:pPr>
      <w:r w:rsidRPr="00972239">
        <w:rPr>
          <w:b/>
        </w:rPr>
        <w:t>Etaient présent</w:t>
      </w:r>
      <w:r w:rsidR="00972239" w:rsidRPr="00972239">
        <w:rPr>
          <w:b/>
        </w:rPr>
        <w:t>e</w:t>
      </w:r>
      <w:r w:rsidRPr="00972239">
        <w:rPr>
          <w:b/>
        </w:rPr>
        <w:t>s</w:t>
      </w:r>
      <w:r>
        <w:t xml:space="preserve"> : M</w:t>
      </w:r>
      <w:r w:rsidR="00972239">
        <w:t>esda</w:t>
      </w:r>
      <w:r>
        <w:t>me</w:t>
      </w:r>
      <w:r w:rsidR="00972239">
        <w:t>s</w:t>
      </w:r>
      <w:r>
        <w:t xml:space="preserve"> </w:t>
      </w:r>
      <w:proofErr w:type="spellStart"/>
      <w:r>
        <w:t>Demarque</w:t>
      </w:r>
      <w:proofErr w:type="spellEnd"/>
      <w:r>
        <w:t xml:space="preserve">, </w:t>
      </w:r>
      <w:proofErr w:type="spellStart"/>
      <w:r>
        <w:t>Desvigne</w:t>
      </w:r>
      <w:proofErr w:type="spellEnd"/>
      <w:r>
        <w:t xml:space="preserve">, </w:t>
      </w:r>
      <w:proofErr w:type="spellStart"/>
      <w:r>
        <w:t>Delobelle</w:t>
      </w:r>
      <w:proofErr w:type="spellEnd"/>
      <w:r>
        <w:t>,</w:t>
      </w:r>
      <w:r w:rsidR="00F23725">
        <w:t xml:space="preserve"> </w:t>
      </w:r>
      <w:proofErr w:type="spellStart"/>
      <w:r w:rsidR="00F23725">
        <w:t>Ycart</w:t>
      </w:r>
      <w:proofErr w:type="spellEnd"/>
      <w:r w:rsidR="00F23725">
        <w:t>, Vieillot</w:t>
      </w:r>
      <w:r w:rsidR="00972239">
        <w:t xml:space="preserve"> et </w:t>
      </w:r>
      <w:r w:rsidR="00F23725">
        <w:t>Ramos.</w:t>
      </w:r>
    </w:p>
    <w:p w:rsidR="00F23725" w:rsidRPr="008C4BC3" w:rsidRDefault="00F23725" w:rsidP="008C4BC3">
      <w:pPr>
        <w:spacing w:line="240" w:lineRule="auto"/>
        <w:rPr>
          <w:i/>
        </w:rPr>
      </w:pPr>
      <w:r w:rsidRPr="008C4BC3">
        <w:rPr>
          <w:b/>
          <w:i/>
        </w:rPr>
        <w:t xml:space="preserve">Ordre du jour </w:t>
      </w:r>
      <w:r w:rsidR="007A7EEE" w:rsidRPr="008C4BC3">
        <w:rPr>
          <w:b/>
          <w:i/>
        </w:rPr>
        <w:t xml:space="preserve">pour rappel </w:t>
      </w:r>
      <w:r w:rsidRPr="008C4BC3">
        <w:rPr>
          <w:b/>
          <w:i/>
        </w:rPr>
        <w:t xml:space="preserve">: </w:t>
      </w:r>
    </w:p>
    <w:p w:rsidR="00F23725" w:rsidRPr="00972239" w:rsidRDefault="008C4BC3" w:rsidP="00F23725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>Définir le groupe de pilotage</w:t>
      </w:r>
    </w:p>
    <w:p w:rsidR="00F23725" w:rsidRPr="00972239" w:rsidRDefault="00F23725" w:rsidP="00F23725">
      <w:pPr>
        <w:pStyle w:val="Paragraphedeliste"/>
        <w:numPr>
          <w:ilvl w:val="0"/>
          <w:numId w:val="1"/>
        </w:numPr>
        <w:rPr>
          <w:i/>
        </w:rPr>
      </w:pPr>
      <w:r w:rsidRPr="00972239">
        <w:rPr>
          <w:i/>
        </w:rPr>
        <w:t>Etat des lieux : quelles actions en place reconnues au CESC</w:t>
      </w:r>
    </w:p>
    <w:p w:rsidR="00F23725" w:rsidRPr="00972239" w:rsidRDefault="00F23725" w:rsidP="00F23725">
      <w:pPr>
        <w:pStyle w:val="Paragraphedeliste"/>
        <w:numPr>
          <w:ilvl w:val="0"/>
          <w:numId w:val="1"/>
        </w:numPr>
        <w:rPr>
          <w:i/>
        </w:rPr>
      </w:pPr>
      <w:r w:rsidRPr="00972239">
        <w:rPr>
          <w:i/>
        </w:rPr>
        <w:t>Valorisation des autres projets existants pouvant être inscrits au CESC</w:t>
      </w:r>
    </w:p>
    <w:p w:rsidR="00F23725" w:rsidRPr="00972239" w:rsidRDefault="00F23725" w:rsidP="00F23725">
      <w:pPr>
        <w:pStyle w:val="Paragraphedeliste"/>
        <w:numPr>
          <w:ilvl w:val="0"/>
          <w:numId w:val="1"/>
        </w:numPr>
        <w:rPr>
          <w:i/>
        </w:rPr>
      </w:pPr>
      <w:r w:rsidRPr="00972239">
        <w:rPr>
          <w:i/>
        </w:rPr>
        <w:t xml:space="preserve">Projets potentiels à venir </w:t>
      </w:r>
    </w:p>
    <w:p w:rsidR="00F23725" w:rsidRPr="00972239" w:rsidRDefault="00F23725" w:rsidP="00F23725">
      <w:pPr>
        <w:pStyle w:val="Paragraphedeliste"/>
        <w:numPr>
          <w:ilvl w:val="0"/>
          <w:numId w:val="1"/>
        </w:numPr>
        <w:rPr>
          <w:i/>
        </w:rPr>
      </w:pPr>
      <w:r w:rsidRPr="00972239">
        <w:rPr>
          <w:i/>
        </w:rPr>
        <w:t>Communication avec la communauté éducative - professeurs- direction- élèves (CVL- MDL)</w:t>
      </w:r>
    </w:p>
    <w:p w:rsidR="00F23725" w:rsidRPr="00972239" w:rsidRDefault="00F23725" w:rsidP="00F23725">
      <w:pPr>
        <w:pStyle w:val="Paragraphedeliste"/>
        <w:numPr>
          <w:ilvl w:val="0"/>
          <w:numId w:val="1"/>
        </w:numPr>
        <w:rPr>
          <w:i/>
        </w:rPr>
      </w:pPr>
      <w:r w:rsidRPr="00972239">
        <w:rPr>
          <w:i/>
        </w:rPr>
        <w:t>Fonctionnement possible : Plénière annuelle avec les partenaires- proposition de thème à développer en fonction des priorités du projet d'établissement.</w:t>
      </w:r>
    </w:p>
    <w:p w:rsidR="00F23725" w:rsidRPr="00464BBE" w:rsidRDefault="00F23725" w:rsidP="00464BBE">
      <w:pPr>
        <w:pStyle w:val="Paragraphedeliste"/>
        <w:numPr>
          <w:ilvl w:val="0"/>
          <w:numId w:val="1"/>
        </w:numPr>
        <w:rPr>
          <w:i/>
        </w:rPr>
      </w:pPr>
      <w:r w:rsidRPr="00972239">
        <w:rPr>
          <w:i/>
        </w:rPr>
        <w:t>Questions diverses</w:t>
      </w:r>
    </w:p>
    <w:p w:rsidR="006660E6" w:rsidRDefault="00F23725" w:rsidP="006660E6">
      <w:pPr>
        <w:pStyle w:val="Paragraphedeliste"/>
        <w:numPr>
          <w:ilvl w:val="0"/>
          <w:numId w:val="3"/>
        </w:numPr>
        <w:jc w:val="both"/>
      </w:pPr>
      <w:r>
        <w:t>Le groupe de pilotage</w:t>
      </w:r>
      <w:r w:rsidR="0099733B">
        <w:t xml:space="preserve"> (GP)</w:t>
      </w:r>
      <w:r>
        <w:t xml:space="preserve"> prépare les réunions du CESC - fait du lien entre les équipes pédagogiques et les partenaires- Les personnels </w:t>
      </w:r>
      <w:r w:rsidR="00FC139A">
        <w:t>enseignants</w:t>
      </w:r>
      <w:r w:rsidR="001F7C47">
        <w:t xml:space="preserve">, quand ils  le souhaitent  </w:t>
      </w:r>
      <w:r w:rsidR="00FC139A">
        <w:t xml:space="preserve"> </w:t>
      </w:r>
      <w:r>
        <w:t>sont invit</w:t>
      </w:r>
      <w:r w:rsidR="00FC139A">
        <w:t xml:space="preserve">és à s'adresser à un représentant du </w:t>
      </w:r>
      <w:r w:rsidR="00464BBE">
        <w:t xml:space="preserve">GP </w:t>
      </w:r>
      <w:r w:rsidR="00FC139A">
        <w:t>de son choix</w:t>
      </w:r>
      <w:r w:rsidR="001F7C47">
        <w:t xml:space="preserve"> qui apportera de l'aide au montage et ou à la réalisation du projet</w:t>
      </w:r>
      <w:r w:rsidR="00972239">
        <w:t xml:space="preserve"> - Le groupe </w:t>
      </w:r>
      <w:r w:rsidR="00464BBE">
        <w:t xml:space="preserve">de pilotage </w:t>
      </w:r>
      <w:r w:rsidR="00972239">
        <w:t>est appelé à recenser les projets effectués</w:t>
      </w:r>
      <w:r w:rsidR="00464BBE">
        <w:t xml:space="preserve"> dans l'établissement</w:t>
      </w:r>
      <w:r w:rsidR="00972239">
        <w:t xml:space="preserve"> </w:t>
      </w:r>
      <w:r w:rsidR="00FC139A">
        <w:t>afin qu'il</w:t>
      </w:r>
      <w:r w:rsidR="00972239">
        <w:t>s</w:t>
      </w:r>
      <w:r w:rsidR="00FC139A">
        <w:t xml:space="preserve"> figure</w:t>
      </w:r>
      <w:r w:rsidR="00972239">
        <w:t>nt</w:t>
      </w:r>
      <w:r w:rsidR="00FC139A">
        <w:t xml:space="preserve"> sur le bilan du CESC </w:t>
      </w:r>
      <w:r w:rsidR="00972239">
        <w:t>en fin d'</w:t>
      </w:r>
      <w:r w:rsidR="00FC139A">
        <w:t>année</w:t>
      </w:r>
      <w:r w:rsidR="00972239">
        <w:t xml:space="preserve"> (valorisation du travail effectué par les enseignants, constat des besoins pour l'année suivante, renouveler ou poursuivre des projets...) .</w:t>
      </w:r>
      <w:r w:rsidR="0099733B">
        <w:t xml:space="preserve"> Le GP peut </w:t>
      </w:r>
      <w:r w:rsidR="00464BBE">
        <w:t xml:space="preserve">aussi être force de proposition et </w:t>
      </w:r>
      <w:r w:rsidR="0099733B">
        <w:t>mener des actions.</w:t>
      </w:r>
    </w:p>
    <w:p w:rsidR="007A7EEE" w:rsidRDefault="00FC139A" w:rsidP="00FC139A">
      <w:pPr>
        <w:pStyle w:val="Paragraphedeliste"/>
        <w:numPr>
          <w:ilvl w:val="0"/>
          <w:numId w:val="3"/>
        </w:numPr>
        <w:jc w:val="both"/>
        <w:rPr>
          <w:b/>
        </w:rPr>
      </w:pPr>
      <w:r w:rsidRPr="006660E6">
        <w:rPr>
          <w:b/>
        </w:rPr>
        <w:t>3. et 4.</w:t>
      </w:r>
      <w:r w:rsidR="007A7EEE">
        <w:rPr>
          <w:b/>
        </w:rPr>
        <w:t xml:space="preserve"> </w:t>
      </w:r>
    </w:p>
    <w:p w:rsidR="00FC139A" w:rsidRPr="007A7EEE" w:rsidRDefault="00CE1175" w:rsidP="007A7EEE">
      <w:pPr>
        <w:pStyle w:val="Paragraphedeliste"/>
        <w:jc w:val="both"/>
        <w:rPr>
          <w:b/>
        </w:rPr>
      </w:pPr>
      <w:r>
        <w:t>Les thèmes retenus en lien avec le projet d'établissement.</w:t>
      </w:r>
    </w:p>
    <w:p w:rsidR="00CE1175" w:rsidRDefault="00CE1175" w:rsidP="00CE1175">
      <w:pPr>
        <w:pStyle w:val="Paragraphedeliste"/>
        <w:numPr>
          <w:ilvl w:val="0"/>
          <w:numId w:val="4"/>
        </w:numPr>
        <w:jc w:val="both"/>
      </w:pPr>
      <w:r>
        <w:t xml:space="preserve">Vie sexuelle et affective </w:t>
      </w:r>
      <w:r w:rsidR="00274D0F">
        <w:t>-</w:t>
      </w:r>
    </w:p>
    <w:p w:rsidR="00CE1175" w:rsidRDefault="00CE1175" w:rsidP="00CE1175">
      <w:pPr>
        <w:pStyle w:val="Paragraphedeliste"/>
        <w:numPr>
          <w:ilvl w:val="0"/>
          <w:numId w:val="4"/>
        </w:numPr>
        <w:jc w:val="both"/>
      </w:pPr>
      <w:r>
        <w:t>Addiction (internet-alcool- tabac-</w:t>
      </w:r>
      <w:r w:rsidR="00274D0F">
        <w:t>...)</w:t>
      </w:r>
    </w:p>
    <w:p w:rsidR="00CE1175" w:rsidRDefault="00CE1175" w:rsidP="00CE1175">
      <w:pPr>
        <w:pStyle w:val="Paragraphedeliste"/>
        <w:numPr>
          <w:ilvl w:val="0"/>
          <w:numId w:val="4"/>
        </w:numPr>
        <w:jc w:val="both"/>
      </w:pPr>
      <w:r>
        <w:t xml:space="preserve">Citoyenneté : </w:t>
      </w:r>
      <w:r>
        <w:tab/>
      </w:r>
    </w:p>
    <w:p w:rsidR="00CE1175" w:rsidRDefault="00B876BE" w:rsidP="00CE1175">
      <w:pPr>
        <w:pStyle w:val="Paragraphedeliste"/>
        <w:numPr>
          <w:ilvl w:val="1"/>
          <w:numId w:val="4"/>
        </w:numPr>
        <w:jc w:val="both"/>
      </w:pPr>
      <w:r>
        <w:t>C</w:t>
      </w:r>
      <w:r w:rsidR="00464BBE">
        <w:t xml:space="preserve">onduite addictive - aspect juridique et </w:t>
      </w:r>
      <w:r w:rsidR="00CE1175">
        <w:t xml:space="preserve">sécurité routière- </w:t>
      </w:r>
    </w:p>
    <w:p w:rsidR="00CE1175" w:rsidRDefault="00CE1175" w:rsidP="00CE1175">
      <w:pPr>
        <w:pStyle w:val="Paragraphedeliste"/>
        <w:numPr>
          <w:ilvl w:val="1"/>
          <w:numId w:val="4"/>
        </w:numPr>
        <w:jc w:val="both"/>
      </w:pPr>
      <w:r>
        <w:t>Aide aux victimes (pompiers..)</w:t>
      </w:r>
    </w:p>
    <w:p w:rsidR="00CE1175" w:rsidRDefault="00CE1175" w:rsidP="00CE1175">
      <w:pPr>
        <w:pStyle w:val="Paragraphedeliste"/>
        <w:numPr>
          <w:ilvl w:val="1"/>
          <w:numId w:val="4"/>
        </w:numPr>
        <w:jc w:val="both"/>
      </w:pPr>
      <w:r>
        <w:t>Don du sang et organes (préparation de la campagne - communication- affichage par les ST2SS</w:t>
      </w:r>
      <w:r w:rsidR="00464BBE">
        <w:t>)</w:t>
      </w:r>
    </w:p>
    <w:p w:rsidR="00274D0F" w:rsidRDefault="00274D0F" w:rsidP="00CE1175">
      <w:pPr>
        <w:pStyle w:val="Paragraphedeliste"/>
        <w:numPr>
          <w:ilvl w:val="1"/>
          <w:numId w:val="4"/>
        </w:numPr>
        <w:jc w:val="both"/>
      </w:pPr>
      <w:r>
        <w:t xml:space="preserve">Harcèlement -  TST2S et 2SPVL </w:t>
      </w:r>
      <w:r w:rsidR="00464BBE">
        <w:t xml:space="preserve"> en réflexion dans la préparation d'</w:t>
      </w:r>
      <w:r>
        <w:t xml:space="preserve"> un projet commun- </w:t>
      </w:r>
    </w:p>
    <w:p w:rsidR="00730043" w:rsidRDefault="00464BBE" w:rsidP="00CE1175">
      <w:pPr>
        <w:pStyle w:val="Paragraphedeliste"/>
        <w:numPr>
          <w:ilvl w:val="1"/>
          <w:numId w:val="4"/>
        </w:numPr>
        <w:jc w:val="both"/>
      </w:pPr>
      <w:r>
        <w:t>Présence d'</w:t>
      </w:r>
      <w:proofErr w:type="spellStart"/>
      <w:r>
        <w:t>Interval</w:t>
      </w:r>
      <w:proofErr w:type="spellEnd"/>
      <w:r>
        <w:t xml:space="preserve"> et/ou autre association au lycée sur le temps méridien- </w:t>
      </w:r>
    </w:p>
    <w:p w:rsidR="00730043" w:rsidRDefault="00730043" w:rsidP="00CE1175">
      <w:pPr>
        <w:pStyle w:val="Paragraphedeliste"/>
        <w:numPr>
          <w:ilvl w:val="1"/>
          <w:numId w:val="4"/>
        </w:numPr>
        <w:jc w:val="both"/>
      </w:pPr>
      <w:r>
        <w:t>Handicap</w:t>
      </w:r>
      <w:r w:rsidR="003B7000">
        <w:t xml:space="preserve"> </w:t>
      </w:r>
      <w:r>
        <w:t xml:space="preserve">- </w:t>
      </w:r>
    </w:p>
    <w:p w:rsidR="00464BBE" w:rsidRDefault="00464BBE" w:rsidP="00CE1175">
      <w:pPr>
        <w:pStyle w:val="Paragraphedeliste"/>
        <w:numPr>
          <w:ilvl w:val="1"/>
          <w:numId w:val="4"/>
        </w:numPr>
        <w:jc w:val="both"/>
      </w:pPr>
      <w:r>
        <w:t xml:space="preserve">Les DYS </w:t>
      </w:r>
    </w:p>
    <w:p w:rsidR="00B876BE" w:rsidRDefault="00B876BE" w:rsidP="00CE1175">
      <w:pPr>
        <w:pStyle w:val="Paragraphedeliste"/>
        <w:numPr>
          <w:ilvl w:val="1"/>
          <w:numId w:val="4"/>
        </w:numPr>
        <w:jc w:val="both"/>
      </w:pPr>
      <w:r>
        <w:t>Cyber sexisme et violence</w:t>
      </w:r>
      <w:r w:rsidR="00955F56">
        <w:t xml:space="preserve"> </w:t>
      </w:r>
      <w:r>
        <w:t xml:space="preserve">- </w:t>
      </w:r>
    </w:p>
    <w:p w:rsidR="00274D0F" w:rsidRDefault="00B876BE" w:rsidP="00274D0F">
      <w:pPr>
        <w:pStyle w:val="Paragraphedeliste"/>
        <w:numPr>
          <w:ilvl w:val="1"/>
          <w:numId w:val="4"/>
        </w:numPr>
        <w:jc w:val="both"/>
      </w:pPr>
      <w:r>
        <w:t>E Enfance - danger d'internet</w:t>
      </w:r>
      <w:r w:rsidR="003B7000">
        <w:t xml:space="preserve"> -</w:t>
      </w:r>
    </w:p>
    <w:p w:rsidR="00CE1175" w:rsidRDefault="00B876BE" w:rsidP="00CE1175">
      <w:pPr>
        <w:pStyle w:val="Paragraphedeliste"/>
        <w:numPr>
          <w:ilvl w:val="0"/>
          <w:numId w:val="4"/>
        </w:numPr>
        <w:jc w:val="both"/>
      </w:pPr>
      <w:r>
        <w:t>PIJ</w:t>
      </w:r>
      <w:r w:rsidR="00274D0F">
        <w:t xml:space="preserve"> de Palaiseau à contacter pour projet à mettre en place</w:t>
      </w:r>
      <w:r w:rsidR="00730043">
        <w:t>- TIG - rappel à l'ordre</w:t>
      </w:r>
      <w:r w:rsidR="003B7000">
        <w:t xml:space="preserve"> du maire</w:t>
      </w:r>
      <w:r w:rsidR="00730043">
        <w:t xml:space="preserve"> - </w:t>
      </w:r>
    </w:p>
    <w:p w:rsidR="006660E6" w:rsidRDefault="006660E6" w:rsidP="006660E6">
      <w:pPr>
        <w:jc w:val="both"/>
      </w:pPr>
      <w:r w:rsidRPr="006660E6">
        <w:rPr>
          <w:b/>
        </w:rPr>
        <w:t>5</w:t>
      </w:r>
      <w:r w:rsidR="007A7EEE">
        <w:rPr>
          <w:b/>
        </w:rPr>
        <w:t>.</w:t>
      </w:r>
      <w:r>
        <w:t xml:space="preserve"> Transmission du compte rendu aux enseignants-</w:t>
      </w:r>
      <w:r w:rsidR="0088726A">
        <w:t xml:space="preserve"> </w:t>
      </w:r>
      <w:r>
        <w:t>aider les enseignants qui le souhaitent au montage des projets CESC. Faire du lien avec les partenaires.</w:t>
      </w:r>
      <w:r w:rsidR="0088726A">
        <w:t>..</w:t>
      </w:r>
    </w:p>
    <w:p w:rsidR="007A7EEE" w:rsidRDefault="006660E6" w:rsidP="006660E6">
      <w:pPr>
        <w:pStyle w:val="Paragraphedeliste"/>
        <w:numPr>
          <w:ilvl w:val="0"/>
          <w:numId w:val="9"/>
        </w:numPr>
        <w:jc w:val="both"/>
      </w:pPr>
      <w:r>
        <w:t>Etablir la liste des partenaires par thème et la diffuser</w:t>
      </w:r>
      <w:r w:rsidR="007A7EEE">
        <w:t xml:space="preserve"> aux enseignants</w:t>
      </w:r>
      <w:r>
        <w:t>.</w:t>
      </w:r>
    </w:p>
    <w:p w:rsidR="007A7EEE" w:rsidRDefault="007A7EEE" w:rsidP="006660E6">
      <w:pPr>
        <w:pStyle w:val="Paragraphedeliste"/>
        <w:numPr>
          <w:ilvl w:val="0"/>
          <w:numId w:val="9"/>
        </w:numPr>
        <w:jc w:val="both"/>
      </w:pPr>
      <w:r>
        <w:t xml:space="preserve">Informer les enseignants des propositions d'actions et de projets </w:t>
      </w:r>
      <w:r w:rsidR="008C4BC3">
        <w:t>émanant</w:t>
      </w:r>
      <w:r>
        <w:t xml:space="preserve"> des associations et autres partenaires</w:t>
      </w:r>
      <w:r w:rsidR="008C4BC3">
        <w:t xml:space="preserve"> et les solliciter</w:t>
      </w:r>
      <w:r>
        <w:t>.</w:t>
      </w:r>
    </w:p>
    <w:p w:rsidR="00464BBE" w:rsidRDefault="006660E6" w:rsidP="007A7EEE">
      <w:pPr>
        <w:pStyle w:val="Paragraphedeliste"/>
        <w:ind w:left="0"/>
        <w:jc w:val="both"/>
        <w:rPr>
          <w:b/>
        </w:rPr>
      </w:pPr>
      <w:r w:rsidRPr="007A7EEE">
        <w:rPr>
          <w:b/>
        </w:rPr>
        <w:t>6.</w:t>
      </w:r>
      <w:r w:rsidR="007A7EEE">
        <w:rPr>
          <w:b/>
        </w:rPr>
        <w:t xml:space="preserve"> </w:t>
      </w:r>
      <w:r w:rsidR="007A7EEE">
        <w:t xml:space="preserve"> </w:t>
      </w:r>
      <w:r w:rsidR="0088726A">
        <w:t>P</w:t>
      </w:r>
      <w:r w:rsidR="007A7EEE">
        <w:t xml:space="preserve">our échanger sur les projets et les liens possibles </w:t>
      </w:r>
      <w:r w:rsidR="0088726A">
        <w:t xml:space="preserve">à mettre en place </w:t>
      </w:r>
      <w:r w:rsidR="007A7EEE">
        <w:t>avec les partenaires</w:t>
      </w:r>
      <w:r w:rsidR="0088726A">
        <w:t>,</w:t>
      </w:r>
      <w:r w:rsidR="0088726A" w:rsidRPr="0088726A">
        <w:t xml:space="preserve"> </w:t>
      </w:r>
      <w:r w:rsidR="0088726A">
        <w:t xml:space="preserve">une plénière </w:t>
      </w:r>
      <w:r w:rsidR="008C4BC3">
        <w:t>en présence des</w:t>
      </w:r>
      <w:r w:rsidR="0088726A">
        <w:t xml:space="preserve"> enseignants,</w:t>
      </w:r>
      <w:r w:rsidR="008C4BC3">
        <w:t xml:space="preserve"> </w:t>
      </w:r>
      <w:r w:rsidR="007A7EEE">
        <w:t xml:space="preserve">est prévue </w:t>
      </w:r>
      <w:r w:rsidR="007A7EEE" w:rsidRPr="00972239">
        <w:rPr>
          <w:b/>
        </w:rPr>
        <w:t>le lundi 7 novembre 2016 de 12h30 à 13h30.</w:t>
      </w:r>
      <w:r w:rsidR="00972239">
        <w:rPr>
          <w:b/>
        </w:rPr>
        <w:t>(salle poly ?) Tous les enseignants volontaires sont attendus.</w:t>
      </w:r>
    </w:p>
    <w:p w:rsidR="00464BBE" w:rsidRPr="00464BBE" w:rsidRDefault="00464BBE" w:rsidP="007A7EEE">
      <w:pPr>
        <w:pStyle w:val="Paragraphedeliste"/>
        <w:ind w:left="0"/>
        <w:jc w:val="both"/>
        <w:rPr>
          <w:b/>
        </w:rPr>
      </w:pPr>
      <w:r>
        <w:rPr>
          <w:b/>
        </w:rPr>
        <w:t>7. Pas de question diverse. La séance est levée-</w:t>
      </w:r>
    </w:p>
    <w:sectPr w:rsidR="00464BBE" w:rsidRPr="00464BBE" w:rsidSect="007A7EEE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509"/>
    <w:multiLevelType w:val="hybridMultilevel"/>
    <w:tmpl w:val="8CC4BC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E562D"/>
    <w:multiLevelType w:val="multilevel"/>
    <w:tmpl w:val="4F583F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DAC3E1A"/>
    <w:multiLevelType w:val="hybridMultilevel"/>
    <w:tmpl w:val="B14AE1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B6B"/>
    <w:multiLevelType w:val="hybridMultilevel"/>
    <w:tmpl w:val="3162C31C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D565F8"/>
    <w:multiLevelType w:val="hybridMultilevel"/>
    <w:tmpl w:val="C72EC520"/>
    <w:lvl w:ilvl="0" w:tplc="FB0467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90DA6"/>
    <w:multiLevelType w:val="multilevel"/>
    <w:tmpl w:val="7B888E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DD67826"/>
    <w:multiLevelType w:val="multilevel"/>
    <w:tmpl w:val="7B888E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4E36C91"/>
    <w:multiLevelType w:val="hybridMultilevel"/>
    <w:tmpl w:val="A3FA59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A3232"/>
    <w:multiLevelType w:val="hybridMultilevel"/>
    <w:tmpl w:val="D946CE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35DBC"/>
    <w:multiLevelType w:val="hybridMultilevel"/>
    <w:tmpl w:val="9B7461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77252"/>
    <w:multiLevelType w:val="hybridMultilevel"/>
    <w:tmpl w:val="18E09E8C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59A7802"/>
    <w:multiLevelType w:val="hybridMultilevel"/>
    <w:tmpl w:val="5F5A9E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D4C7B"/>
    <w:multiLevelType w:val="hybridMultilevel"/>
    <w:tmpl w:val="169476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7405F"/>
    <w:multiLevelType w:val="multilevel"/>
    <w:tmpl w:val="4F583F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AE4"/>
    <w:rsid w:val="000C0CF7"/>
    <w:rsid w:val="001F7C47"/>
    <w:rsid w:val="00274D0F"/>
    <w:rsid w:val="003B7000"/>
    <w:rsid w:val="00464BBE"/>
    <w:rsid w:val="006660E6"/>
    <w:rsid w:val="00730043"/>
    <w:rsid w:val="007A7EEE"/>
    <w:rsid w:val="008534E2"/>
    <w:rsid w:val="0088726A"/>
    <w:rsid w:val="008C4BC3"/>
    <w:rsid w:val="00955F56"/>
    <w:rsid w:val="00972239"/>
    <w:rsid w:val="0099733B"/>
    <w:rsid w:val="00B32742"/>
    <w:rsid w:val="00B876BE"/>
    <w:rsid w:val="00CE1175"/>
    <w:rsid w:val="00D47AE4"/>
    <w:rsid w:val="00F23725"/>
    <w:rsid w:val="00FC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3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proviseur</dc:creator>
  <cp:lastModifiedBy>proviseur</cp:lastModifiedBy>
  <cp:revision>11</cp:revision>
  <cp:lastPrinted>2016-10-13T16:38:00Z</cp:lastPrinted>
  <dcterms:created xsi:type="dcterms:W3CDTF">2016-10-13T12:29:00Z</dcterms:created>
  <dcterms:modified xsi:type="dcterms:W3CDTF">2016-10-14T05:50:00Z</dcterms:modified>
</cp:coreProperties>
</file>